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/30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809E9">
        <w:rPr>
          <w:rFonts w:ascii="GHEA Grapalat" w:hAnsi="GHEA Grapalat" w:cs="Sylfaen"/>
          <w:sz w:val="24"/>
          <w:szCs w:val="24"/>
          <w:lang w:val="en-US"/>
        </w:rPr>
        <w:t>2</w:t>
      </w:r>
      <w:r w:rsidR="002E0CD6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2E0CD6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2E0CD6" w:rsidRPr="002E0CD6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«</w:t>
      </w:r>
      <w:proofErr w:type="spellStart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>Ասատրյանս</w:t>
      </w:r>
      <w:proofErr w:type="spellEnd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>ներկայացուցիչ</w:t>
      </w:r>
      <w:proofErr w:type="spellEnd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>փաստաբան</w:t>
      </w:r>
      <w:proofErr w:type="spellEnd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>Ռուստամ</w:t>
      </w:r>
      <w:proofErr w:type="spellEnd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0CD6" w:rsidRPr="002E0CD6">
        <w:rPr>
          <w:rFonts w:ascii="GHEA Grapalat" w:hAnsi="GHEA Grapalat" w:cs="Sylfaen"/>
          <w:sz w:val="24"/>
          <w:szCs w:val="24"/>
          <w:lang w:val="en-US"/>
        </w:rPr>
        <w:t>Բադասյան</w:t>
      </w:r>
      <w:proofErr w:type="spellEnd"/>
    </w:p>
    <w:p w:rsidR="006F75BA" w:rsidRPr="00D14FF6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0CD6">
        <w:rPr>
          <w:rFonts w:ascii="GHEA Grapalat" w:hAnsi="GHEA Grapalat" w:cs="Sylfaen"/>
          <w:sz w:val="24"/>
          <w:szCs w:val="24"/>
          <w:lang w:val="en-US"/>
        </w:rPr>
        <w:t>ԵՊԼՀ</w:t>
      </w:r>
      <w:proofErr w:type="gramEnd"/>
      <w:r w:rsidR="002E0C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120247" w:rsidRPr="002E0CD6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E0CD6">
        <w:rPr>
          <w:rFonts w:ascii="GHEA Grapalat" w:hAnsi="GHEA Grapalat"/>
          <w:sz w:val="24"/>
          <w:szCs w:val="24"/>
          <w:lang w:val="en-US"/>
        </w:rPr>
        <w:t>ԵՊԼՀ-ԳՀԾՁԲ-18/01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3809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E2F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2FB3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C57159" w:rsidRPr="00C57159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proofErr w:type="spellStart"/>
      <w:r w:rsidR="002E0CD6">
        <w:rPr>
          <w:rFonts w:ascii="GHEA Grapalat" w:hAnsi="GHEA Grapalat" w:cs="Sylfaen"/>
          <w:sz w:val="24"/>
          <w:szCs w:val="24"/>
          <w:lang w:val="en-US"/>
        </w:rPr>
        <w:t>աուդիտորական</w:t>
      </w:r>
      <w:proofErr w:type="spellEnd"/>
      <w:r w:rsidR="002E0C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0CD6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315AD" w:rsidRDefault="002E0CD6" w:rsidP="003809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Փոփոխել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ԵՊԼՀ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հիմնադրամի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կաարիքների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աուդիտի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ծառայուան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կազմակերպված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en-US"/>
        </w:rPr>
        <w:t>ԵՊԼՀ-ԳՀԾՁԲ-18/01</w:t>
      </w:r>
      <w:r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9272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16.02.2018թ.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ընդունված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Բեյքեր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Թիլլի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Արմենիա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 ՓԲԸ-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ընտրվաած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վերջինիս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2E0CD6" w:rsidRPr="002E0CD6" w:rsidRDefault="002E0CD6" w:rsidP="003809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Փոփոխել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Pr="002E0CD6">
        <w:rPr>
          <w:rFonts w:ascii="GHEA Grapalat" w:hAnsi="GHEA Grapalat" w:cs="Sylfaen"/>
          <w:sz w:val="24"/>
          <w:szCs w:val="24"/>
          <w:lang w:val="en-US"/>
        </w:rPr>
        <w:t>Ասատրյանս</w:t>
      </w:r>
      <w:proofErr w:type="spellEnd"/>
      <w:r w:rsidRPr="002E0CD6">
        <w:rPr>
          <w:rFonts w:ascii="GHEA Grapalat" w:hAnsi="GHEA Grapalat" w:cs="Sylfaen"/>
          <w:sz w:val="24"/>
          <w:szCs w:val="24"/>
          <w:lang w:val="en-US"/>
        </w:rPr>
        <w:t>» ՍՊԸ-ի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23.01.2018թ.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Pr="002E0CD6">
        <w:rPr>
          <w:rFonts w:ascii="GHEA Grapalat" w:hAnsi="GHEA Grapalat" w:cs="Sylfaen"/>
          <w:sz w:val="24"/>
          <w:szCs w:val="24"/>
          <w:lang w:val="en-US"/>
        </w:rPr>
        <w:t>Ասատրյանս</w:t>
      </w:r>
      <w:proofErr w:type="spellEnd"/>
      <w:r w:rsidRPr="002E0CD6"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 w:rsidRPr="002E0CD6"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ընտրված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2315AD" w:rsidRPr="00D14FF6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89</cp:revision>
  <cp:lastPrinted>2018-01-29T07:35:00Z</cp:lastPrinted>
  <dcterms:created xsi:type="dcterms:W3CDTF">2016-04-19T09:12:00Z</dcterms:created>
  <dcterms:modified xsi:type="dcterms:W3CDTF">2018-02-23T13:19:00Z</dcterms:modified>
</cp:coreProperties>
</file>